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2935" w:tblpY="-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508"/>
        <w:gridCol w:w="124"/>
        <w:gridCol w:w="58"/>
        <w:gridCol w:w="120"/>
        <w:gridCol w:w="617"/>
        <w:gridCol w:w="735"/>
        <w:gridCol w:w="10"/>
        <w:gridCol w:w="581"/>
        <w:gridCol w:w="64"/>
        <w:gridCol w:w="223"/>
        <w:gridCol w:w="28"/>
        <w:gridCol w:w="450"/>
        <w:gridCol w:w="34"/>
        <w:gridCol w:w="210"/>
        <w:gridCol w:w="386"/>
        <w:gridCol w:w="626"/>
        <w:gridCol w:w="84"/>
        <w:gridCol w:w="913"/>
        <w:gridCol w:w="60"/>
        <w:gridCol w:w="758"/>
        <w:gridCol w:w="717"/>
        <w:gridCol w:w="585"/>
        <w:gridCol w:w="850"/>
      </w:tblGrid>
      <w:tr w:rsidR="00902115" w:rsidRPr="00902115" w:rsidTr="0023194D">
        <w:tblPrEx>
          <w:tblCellMar>
            <w:top w:w="0" w:type="dxa"/>
            <w:bottom w:w="0" w:type="dxa"/>
          </w:tblCellMar>
        </w:tblPrEx>
        <w:trPr>
          <w:gridBefore w:val="21"/>
          <w:gridAfter w:val="2"/>
          <w:wBefore w:w="6829" w:type="dxa"/>
          <w:wAfter w:w="1435" w:type="dxa"/>
          <w:trHeight w:val="420"/>
        </w:trPr>
        <w:tc>
          <w:tcPr>
            <w:tcW w:w="717" w:type="dxa"/>
          </w:tcPr>
          <w:p w:rsidR="00902115" w:rsidRPr="00222225" w:rsidRDefault="00054906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054906">
              <w:rPr>
                <w:rFonts w:ascii="Cambria" w:hAnsi="Cambria" w:cs="Cambria"/>
                <w:b/>
                <w:color w:val="FF0000"/>
                <w:sz w:val="18"/>
                <w:szCs w:val="18"/>
              </w:rPr>
              <w:t>4.</w:t>
            </w:r>
            <w:r w:rsidR="00902115" w:rsidRPr="00222225">
              <w:rPr>
                <w:rFonts w:ascii="Cambria" w:hAnsi="Cambria" w:cs="Cambria"/>
                <w:b/>
                <w:sz w:val="56"/>
                <w:szCs w:val="56"/>
              </w:rPr>
              <w:t>п</w:t>
            </w:r>
          </w:p>
        </w:tc>
      </w:tr>
      <w:tr w:rsidR="00902115" w:rsidRPr="00902115" w:rsidTr="0023194D">
        <w:tblPrEx>
          <w:tblCellMar>
            <w:top w:w="0" w:type="dxa"/>
            <w:bottom w:w="0" w:type="dxa"/>
          </w:tblCellMar>
        </w:tblPrEx>
        <w:trPr>
          <w:gridBefore w:val="18"/>
          <w:wBefore w:w="5098" w:type="dxa"/>
          <w:trHeight w:val="465"/>
        </w:trPr>
        <w:tc>
          <w:tcPr>
            <w:tcW w:w="913" w:type="dxa"/>
            <w:shd w:val="clear" w:color="auto" w:fill="auto"/>
          </w:tcPr>
          <w:p w:rsidR="00902115" w:rsidRPr="00222225" w:rsidRDefault="00293E6B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293E6B">
              <w:rPr>
                <w:rFonts w:ascii="Cambria" w:hAnsi="Cambria" w:cs="Cambria"/>
                <w:b/>
                <w:color w:val="FF0000"/>
                <w:sz w:val="18"/>
                <w:szCs w:val="18"/>
              </w:rPr>
              <w:t>6.</w:t>
            </w:r>
            <w:r w:rsidR="00902115" w:rsidRPr="00222225">
              <w:rPr>
                <w:rFonts w:ascii="Cambria" w:hAnsi="Cambria" w:cs="Cambria"/>
                <w:b/>
                <w:sz w:val="56"/>
                <w:szCs w:val="56"/>
              </w:rPr>
              <w:t>т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902115" w:rsidRPr="00222225" w:rsidRDefault="00902115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222225">
              <w:rPr>
                <w:rFonts w:ascii="Cambria" w:hAnsi="Cambria" w:cs="Cambria"/>
                <w:b/>
                <w:sz w:val="56"/>
                <w:szCs w:val="56"/>
              </w:rPr>
              <w:t>е</w:t>
            </w:r>
          </w:p>
        </w:tc>
        <w:tc>
          <w:tcPr>
            <w:tcW w:w="717" w:type="dxa"/>
          </w:tcPr>
          <w:p w:rsidR="00902115" w:rsidRPr="00222225" w:rsidRDefault="00902115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222225">
              <w:rPr>
                <w:rFonts w:ascii="Cambria" w:hAnsi="Cambria" w:cs="Cambria"/>
                <w:b/>
                <w:sz w:val="56"/>
                <w:szCs w:val="56"/>
              </w:rPr>
              <w:t>а</w:t>
            </w:r>
          </w:p>
        </w:tc>
        <w:tc>
          <w:tcPr>
            <w:tcW w:w="585" w:type="dxa"/>
            <w:shd w:val="clear" w:color="auto" w:fill="auto"/>
          </w:tcPr>
          <w:p w:rsidR="00902115" w:rsidRPr="00222225" w:rsidRDefault="00902115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222225">
              <w:rPr>
                <w:rFonts w:ascii="Cambria" w:hAnsi="Cambria" w:cs="Cambria"/>
                <w:b/>
                <w:sz w:val="56"/>
                <w:szCs w:val="56"/>
              </w:rPr>
              <w:t>т</w:t>
            </w:r>
          </w:p>
        </w:tc>
        <w:tc>
          <w:tcPr>
            <w:tcW w:w="850" w:type="dxa"/>
            <w:shd w:val="clear" w:color="auto" w:fill="auto"/>
          </w:tcPr>
          <w:p w:rsidR="00902115" w:rsidRPr="00222225" w:rsidRDefault="00902115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222225">
              <w:rPr>
                <w:rFonts w:ascii="Cambria" w:hAnsi="Cambria" w:cs="Cambria"/>
                <w:b/>
                <w:sz w:val="56"/>
                <w:szCs w:val="56"/>
              </w:rPr>
              <w:t>р</w:t>
            </w:r>
          </w:p>
        </w:tc>
      </w:tr>
      <w:tr w:rsidR="0023194D" w:rsidRPr="00902115" w:rsidTr="0023194D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667" w:type="dxa"/>
          <w:wAfter w:w="1435" w:type="dxa"/>
          <w:trHeight w:val="615"/>
        </w:trPr>
        <w:tc>
          <w:tcPr>
            <w:tcW w:w="735" w:type="dxa"/>
            <w:shd w:val="clear" w:color="auto" w:fill="auto"/>
          </w:tcPr>
          <w:p w:rsidR="0023194D" w:rsidRPr="00222225" w:rsidRDefault="00054906" w:rsidP="0023194D">
            <w:pPr>
              <w:rPr>
                <w:rFonts w:ascii="Cambria" w:hAnsi="Cambria" w:cs="Cambria"/>
                <w:b/>
                <w:sz w:val="56"/>
                <w:szCs w:val="56"/>
              </w:rPr>
            </w:pPr>
            <w:r w:rsidRPr="00054906">
              <w:rPr>
                <w:rFonts w:ascii="Cambria" w:hAnsi="Cambria" w:cs="Cambria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>.</w:t>
            </w:r>
            <w:r w:rsidR="0023194D">
              <w:rPr>
                <w:rFonts w:ascii="Cambria" w:hAnsi="Cambria" w:cs="Cambria"/>
                <w:b/>
                <w:sz w:val="56"/>
                <w:szCs w:val="56"/>
              </w:rPr>
              <w:t>Б</w:t>
            </w:r>
          </w:p>
        </w:tc>
        <w:tc>
          <w:tcPr>
            <w:tcW w:w="4427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23194D" w:rsidRPr="00222225" w:rsidRDefault="0023194D" w:rsidP="0023194D">
            <w:pPr>
              <w:rPr>
                <w:rFonts w:ascii="Cambria" w:hAnsi="Cambria" w:cs="Cambria"/>
                <w:b/>
                <w:sz w:val="56"/>
                <w:szCs w:val="56"/>
              </w:rPr>
            </w:pPr>
          </w:p>
        </w:tc>
        <w:tc>
          <w:tcPr>
            <w:tcW w:w="717" w:type="dxa"/>
          </w:tcPr>
          <w:p w:rsidR="00902115" w:rsidRPr="00222225" w:rsidRDefault="00902115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222225">
              <w:rPr>
                <w:rFonts w:ascii="Cambria" w:hAnsi="Cambria" w:cs="Cambria"/>
                <w:b/>
                <w:sz w:val="56"/>
                <w:szCs w:val="56"/>
              </w:rPr>
              <w:t>р</w:t>
            </w:r>
          </w:p>
        </w:tc>
      </w:tr>
      <w:tr w:rsidR="0023194D" w:rsidRPr="00902115" w:rsidTr="0023194D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919" w:type="dxa"/>
          <w:wAfter w:w="1435" w:type="dxa"/>
          <w:trHeight w:val="720"/>
        </w:trPr>
        <w:tc>
          <w:tcPr>
            <w:tcW w:w="748" w:type="dxa"/>
            <w:gridSpan w:val="3"/>
          </w:tcPr>
          <w:p w:rsidR="00902115" w:rsidRPr="00A709AA" w:rsidRDefault="0023194D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054906">
              <w:rPr>
                <w:rFonts w:ascii="Cambria" w:hAnsi="Cambria" w:cs="Cambria"/>
                <w:b/>
                <w:color w:val="FF0000"/>
              </w:rPr>
              <w:t>1</w:t>
            </w:r>
            <w:r>
              <w:rPr>
                <w:rFonts w:ascii="Cambria" w:hAnsi="Cambria" w:cs="Cambria"/>
                <w:b/>
              </w:rPr>
              <w:t>.</w:t>
            </w:r>
            <w:r w:rsidR="00902115" w:rsidRPr="00A709AA">
              <w:rPr>
                <w:rFonts w:ascii="Cambria" w:hAnsi="Cambria" w:cs="Cambria"/>
                <w:b/>
                <w:sz w:val="56"/>
                <w:szCs w:val="56"/>
              </w:rPr>
              <w:t>п</w:t>
            </w:r>
          </w:p>
        </w:tc>
        <w:tc>
          <w:tcPr>
            <w:tcW w:w="745" w:type="dxa"/>
            <w:gridSpan w:val="2"/>
          </w:tcPr>
          <w:p w:rsidR="00902115" w:rsidRPr="00A709AA" w:rsidRDefault="00902115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A709AA">
              <w:rPr>
                <w:rFonts w:ascii="Cambria" w:hAnsi="Cambria" w:cs="Cambria"/>
                <w:b/>
                <w:sz w:val="56"/>
                <w:szCs w:val="56"/>
              </w:rPr>
              <w:t>а</w:t>
            </w:r>
          </w:p>
        </w:tc>
        <w:tc>
          <w:tcPr>
            <w:tcW w:w="868" w:type="dxa"/>
            <w:gridSpan w:val="3"/>
          </w:tcPr>
          <w:p w:rsidR="00902115" w:rsidRPr="00A709AA" w:rsidRDefault="00902115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A709AA">
              <w:rPr>
                <w:rFonts w:ascii="Cambria" w:hAnsi="Cambria" w:cs="Cambria"/>
                <w:b/>
                <w:sz w:val="56"/>
                <w:szCs w:val="56"/>
              </w:rPr>
              <w:t>м</w:t>
            </w:r>
          </w:p>
        </w:tc>
        <w:tc>
          <w:tcPr>
            <w:tcW w:w="722" w:type="dxa"/>
            <w:gridSpan w:val="4"/>
          </w:tcPr>
          <w:p w:rsidR="00902115" w:rsidRPr="00A709AA" w:rsidRDefault="00902115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A709AA">
              <w:rPr>
                <w:rFonts w:ascii="Cambria" w:hAnsi="Cambria" w:cs="Cambria"/>
                <w:b/>
                <w:sz w:val="56"/>
                <w:szCs w:val="56"/>
              </w:rPr>
              <w:t>я</w:t>
            </w:r>
          </w:p>
        </w:tc>
        <w:tc>
          <w:tcPr>
            <w:tcW w:w="1096" w:type="dxa"/>
            <w:gridSpan w:val="3"/>
          </w:tcPr>
          <w:p w:rsidR="00902115" w:rsidRPr="00A709AA" w:rsidRDefault="0023194D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>
              <w:rPr>
                <w:rFonts w:ascii="Cambria" w:hAnsi="Cambria" w:cs="Cambria"/>
                <w:b/>
                <w:sz w:val="56"/>
                <w:szCs w:val="56"/>
              </w:rPr>
              <w:t xml:space="preserve">  </w:t>
            </w:r>
            <w:r w:rsidR="00902115" w:rsidRPr="00A709AA">
              <w:rPr>
                <w:rFonts w:ascii="Cambria" w:hAnsi="Cambria" w:cs="Cambria"/>
                <w:b/>
                <w:sz w:val="56"/>
                <w:szCs w:val="56"/>
              </w:rPr>
              <w:t>т</w:t>
            </w:r>
          </w:p>
        </w:tc>
        <w:tc>
          <w:tcPr>
            <w:tcW w:w="973" w:type="dxa"/>
            <w:gridSpan w:val="2"/>
          </w:tcPr>
          <w:p w:rsidR="00902115" w:rsidRPr="00A709AA" w:rsidRDefault="00902115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A709AA">
              <w:rPr>
                <w:rFonts w:ascii="Cambria" w:hAnsi="Cambria" w:cs="Cambria"/>
                <w:b/>
                <w:sz w:val="56"/>
                <w:szCs w:val="56"/>
              </w:rPr>
              <w:t>н</w:t>
            </w:r>
          </w:p>
        </w:tc>
        <w:tc>
          <w:tcPr>
            <w:tcW w:w="758" w:type="dxa"/>
          </w:tcPr>
          <w:p w:rsidR="00902115" w:rsidRPr="00A709AA" w:rsidRDefault="00902115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A709AA">
              <w:rPr>
                <w:rFonts w:ascii="Cambria" w:hAnsi="Cambria" w:cs="Cambria"/>
                <w:b/>
                <w:sz w:val="56"/>
                <w:szCs w:val="56"/>
              </w:rPr>
              <w:t>и</w:t>
            </w:r>
          </w:p>
        </w:tc>
        <w:tc>
          <w:tcPr>
            <w:tcW w:w="717" w:type="dxa"/>
          </w:tcPr>
          <w:p w:rsidR="00902115" w:rsidRPr="00222225" w:rsidRDefault="00902115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222225">
              <w:rPr>
                <w:rFonts w:ascii="Cambria" w:hAnsi="Cambria" w:cs="Cambria"/>
                <w:b/>
                <w:sz w:val="56"/>
                <w:szCs w:val="56"/>
              </w:rPr>
              <w:t>к</w:t>
            </w:r>
          </w:p>
        </w:tc>
      </w:tr>
      <w:tr w:rsidR="00902115" w:rsidTr="0023194D">
        <w:tblPrEx>
          <w:tblCellMar>
            <w:top w:w="0" w:type="dxa"/>
            <w:bottom w:w="0" w:type="dxa"/>
          </w:tblCellMar>
        </w:tblPrEx>
        <w:trPr>
          <w:gridBefore w:val="6"/>
          <w:gridAfter w:val="16"/>
          <w:wBefore w:w="1667" w:type="dxa"/>
          <w:wAfter w:w="6569" w:type="dxa"/>
          <w:trHeight w:val="690"/>
        </w:trPr>
        <w:tc>
          <w:tcPr>
            <w:tcW w:w="745" w:type="dxa"/>
            <w:gridSpan w:val="2"/>
          </w:tcPr>
          <w:p w:rsidR="00902115" w:rsidRPr="00A709AA" w:rsidRDefault="00A709AA" w:rsidP="0023194D">
            <w:pPr>
              <w:rPr>
                <w:rFonts w:ascii="Algerian" w:hAnsi="Algerian"/>
                <w:b/>
                <w:sz w:val="52"/>
                <w:szCs w:val="52"/>
              </w:rPr>
            </w:pPr>
            <w:r w:rsidRPr="00A709AA">
              <w:rPr>
                <w:rFonts w:ascii="Cambria" w:hAnsi="Cambria" w:cs="Cambria"/>
                <w:b/>
                <w:sz w:val="52"/>
                <w:szCs w:val="52"/>
              </w:rPr>
              <w:t>Б</w:t>
            </w:r>
          </w:p>
        </w:tc>
      </w:tr>
      <w:tr w:rsidR="00A709AA" w:rsidTr="0023194D">
        <w:tblPrEx>
          <w:tblCellMar>
            <w:top w:w="0" w:type="dxa"/>
            <w:bottom w:w="0" w:type="dxa"/>
          </w:tblCellMar>
        </w:tblPrEx>
        <w:trPr>
          <w:gridAfter w:val="12"/>
          <w:wAfter w:w="5673" w:type="dxa"/>
          <w:trHeight w:val="627"/>
        </w:trPr>
        <w:tc>
          <w:tcPr>
            <w:tcW w:w="795" w:type="dxa"/>
            <w:gridSpan w:val="2"/>
            <w:shd w:val="clear" w:color="auto" w:fill="auto"/>
          </w:tcPr>
          <w:p w:rsidR="00A709AA" w:rsidRPr="00222225" w:rsidRDefault="00054906" w:rsidP="0023194D">
            <w:pPr>
              <w:jc w:val="center"/>
              <w:rPr>
                <w:rFonts w:ascii="Cambria" w:hAnsi="Cambria" w:cs="Cambria"/>
                <w:b/>
                <w:sz w:val="52"/>
                <w:szCs w:val="52"/>
              </w:rPr>
            </w:pPr>
            <w:r w:rsidRPr="00054906">
              <w:rPr>
                <w:rFonts w:ascii="Cambria" w:hAnsi="Cambria" w:cs="Cambria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>.</w:t>
            </w:r>
            <w:r w:rsidR="00A709AA" w:rsidRPr="00222225">
              <w:rPr>
                <w:rFonts w:ascii="Cambria" w:hAnsi="Cambria" w:cs="Cambria"/>
                <w:b/>
                <w:sz w:val="52"/>
                <w:szCs w:val="52"/>
              </w:rPr>
              <w:t>П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A709AA" w:rsidRPr="00222225" w:rsidRDefault="00A709AA" w:rsidP="0023194D">
            <w:pPr>
              <w:jc w:val="center"/>
              <w:rPr>
                <w:rFonts w:ascii="Cambria" w:hAnsi="Cambria" w:cs="Cambria"/>
                <w:b/>
                <w:sz w:val="52"/>
                <w:szCs w:val="52"/>
              </w:rPr>
            </w:pPr>
            <w:r w:rsidRPr="00222225">
              <w:rPr>
                <w:rFonts w:ascii="Cambria" w:hAnsi="Cambria" w:cs="Cambria"/>
                <w:b/>
                <w:sz w:val="52"/>
                <w:szCs w:val="52"/>
              </w:rPr>
              <w:t>Р</w:t>
            </w:r>
          </w:p>
        </w:tc>
        <w:tc>
          <w:tcPr>
            <w:tcW w:w="745" w:type="dxa"/>
            <w:gridSpan w:val="2"/>
          </w:tcPr>
          <w:p w:rsidR="00A709AA" w:rsidRPr="00222225" w:rsidRDefault="00A709AA" w:rsidP="0023194D">
            <w:pPr>
              <w:jc w:val="center"/>
              <w:rPr>
                <w:rFonts w:ascii="Algerian" w:hAnsi="Algerian"/>
                <w:b/>
                <w:sz w:val="52"/>
                <w:szCs w:val="52"/>
              </w:rPr>
            </w:pPr>
            <w:r w:rsidRPr="00222225">
              <w:rPr>
                <w:rFonts w:ascii="Cambria" w:hAnsi="Cambria" w:cs="Cambria"/>
                <w:b/>
                <w:sz w:val="52"/>
                <w:szCs w:val="52"/>
              </w:rPr>
              <w:t>У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A709AA" w:rsidRPr="00222225" w:rsidRDefault="00A709AA" w:rsidP="0023194D">
            <w:pPr>
              <w:jc w:val="center"/>
              <w:rPr>
                <w:rFonts w:ascii="Algerian" w:hAnsi="Algerian"/>
                <w:b/>
                <w:sz w:val="52"/>
                <w:szCs w:val="52"/>
              </w:rPr>
            </w:pPr>
            <w:r w:rsidRPr="00222225">
              <w:rPr>
                <w:rFonts w:ascii="Cambria" w:hAnsi="Cambria" w:cs="Cambria"/>
                <w:b/>
                <w:sz w:val="52"/>
                <w:szCs w:val="52"/>
              </w:rPr>
              <w:t>Д</w:t>
            </w:r>
          </w:p>
        </w:tc>
      </w:tr>
      <w:tr w:rsidR="00902115" w:rsidTr="0023194D">
        <w:tblPrEx>
          <w:tblCellMar>
            <w:top w:w="0" w:type="dxa"/>
            <w:bottom w:w="0" w:type="dxa"/>
          </w:tblCellMar>
        </w:tblPrEx>
        <w:trPr>
          <w:gridBefore w:val="6"/>
          <w:gridAfter w:val="16"/>
          <w:wBefore w:w="1667" w:type="dxa"/>
          <w:wAfter w:w="6569" w:type="dxa"/>
          <w:trHeight w:val="735"/>
        </w:trPr>
        <w:tc>
          <w:tcPr>
            <w:tcW w:w="745" w:type="dxa"/>
            <w:gridSpan w:val="2"/>
          </w:tcPr>
          <w:p w:rsidR="00902115" w:rsidRPr="00A709AA" w:rsidRDefault="00A709AA" w:rsidP="0023194D">
            <w:pPr>
              <w:rPr>
                <w:rFonts w:ascii="Algerian" w:hAnsi="Algerian"/>
                <w:b/>
                <w:sz w:val="52"/>
                <w:szCs w:val="52"/>
              </w:rPr>
            </w:pPr>
            <w:r w:rsidRPr="00A709AA">
              <w:rPr>
                <w:rFonts w:ascii="Cambria" w:hAnsi="Cambria" w:cs="Cambria"/>
                <w:b/>
                <w:sz w:val="52"/>
                <w:szCs w:val="52"/>
              </w:rPr>
              <w:t>Ш</w:t>
            </w:r>
          </w:p>
        </w:tc>
      </w:tr>
      <w:tr w:rsidR="00A709AA" w:rsidTr="0023194D">
        <w:tblPrEx>
          <w:tblCellMar>
            <w:top w:w="0" w:type="dxa"/>
            <w:bottom w:w="0" w:type="dxa"/>
          </w:tblCellMar>
        </w:tblPrEx>
        <w:trPr>
          <w:gridBefore w:val="4"/>
          <w:gridAfter w:val="5"/>
          <w:wBefore w:w="960" w:type="dxa"/>
          <w:wAfter w:w="2970" w:type="dxa"/>
          <w:trHeight w:val="600"/>
        </w:trPr>
        <w:tc>
          <w:tcPr>
            <w:tcW w:w="707" w:type="dxa"/>
            <w:gridSpan w:val="2"/>
            <w:shd w:val="clear" w:color="auto" w:fill="auto"/>
          </w:tcPr>
          <w:p w:rsidR="00A709AA" w:rsidRPr="00A709AA" w:rsidRDefault="00054906" w:rsidP="0023194D">
            <w:pPr>
              <w:rPr>
                <w:rFonts w:ascii="Cambria" w:hAnsi="Cambria" w:cs="Cambria"/>
                <w:b/>
                <w:sz w:val="52"/>
                <w:szCs w:val="52"/>
              </w:rPr>
            </w:pPr>
            <w:r w:rsidRPr="00054906">
              <w:rPr>
                <w:rFonts w:ascii="Cambria" w:hAnsi="Cambria" w:cs="Cambria"/>
                <w:b/>
                <w:color w:val="FF0000"/>
                <w:sz w:val="18"/>
                <w:szCs w:val="18"/>
              </w:rPr>
              <w:t>5.</w:t>
            </w:r>
            <w:r w:rsidR="00A709AA">
              <w:rPr>
                <w:rFonts w:ascii="Cambria" w:hAnsi="Cambria" w:cs="Cambria"/>
                <w:b/>
                <w:sz w:val="52"/>
                <w:szCs w:val="52"/>
              </w:rPr>
              <w:t>С</w:t>
            </w:r>
          </w:p>
        </w:tc>
        <w:tc>
          <w:tcPr>
            <w:tcW w:w="745" w:type="dxa"/>
            <w:gridSpan w:val="2"/>
          </w:tcPr>
          <w:p w:rsidR="00A709AA" w:rsidRPr="00A709AA" w:rsidRDefault="00A709AA" w:rsidP="0023194D">
            <w:pPr>
              <w:rPr>
                <w:rFonts w:ascii="Algerian" w:hAnsi="Algerian"/>
                <w:b/>
                <w:sz w:val="52"/>
                <w:szCs w:val="52"/>
              </w:rPr>
            </w:pPr>
            <w:r w:rsidRPr="00A709AA">
              <w:rPr>
                <w:rFonts w:ascii="Cambria" w:hAnsi="Cambria" w:cs="Cambria"/>
                <w:b/>
                <w:sz w:val="52"/>
                <w:szCs w:val="52"/>
              </w:rPr>
              <w:t>К</w:t>
            </w:r>
          </w:p>
        </w:tc>
        <w:tc>
          <w:tcPr>
            <w:tcW w:w="581" w:type="dxa"/>
            <w:shd w:val="clear" w:color="auto" w:fill="auto"/>
          </w:tcPr>
          <w:p w:rsidR="00A709AA" w:rsidRPr="00A709AA" w:rsidRDefault="00A709AA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A709AA">
              <w:rPr>
                <w:rFonts w:ascii="Cambria" w:hAnsi="Cambria" w:cs="Cambria"/>
                <w:b/>
                <w:sz w:val="56"/>
                <w:szCs w:val="56"/>
              </w:rPr>
              <w:t>В</w:t>
            </w:r>
          </w:p>
        </w:tc>
        <w:tc>
          <w:tcPr>
            <w:tcW w:w="765" w:type="dxa"/>
            <w:gridSpan w:val="4"/>
            <w:shd w:val="clear" w:color="auto" w:fill="auto"/>
          </w:tcPr>
          <w:p w:rsidR="00A709AA" w:rsidRPr="00A709AA" w:rsidRDefault="00A709AA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A709AA">
              <w:rPr>
                <w:rFonts w:ascii="Cambria" w:hAnsi="Cambria" w:cs="Cambria"/>
                <w:b/>
                <w:sz w:val="56"/>
                <w:szCs w:val="56"/>
              </w:rPr>
              <w:t>Е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A709AA" w:rsidRPr="00A709AA" w:rsidRDefault="00A709AA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A709AA">
              <w:rPr>
                <w:rFonts w:ascii="Cambria" w:hAnsi="Cambria" w:cs="Cambria"/>
                <w:b/>
                <w:sz w:val="56"/>
                <w:szCs w:val="56"/>
              </w:rPr>
              <w:t>Р</w:t>
            </w:r>
          </w:p>
        </w:tc>
        <w:tc>
          <w:tcPr>
            <w:tcW w:w="626" w:type="dxa"/>
            <w:shd w:val="clear" w:color="auto" w:fill="auto"/>
          </w:tcPr>
          <w:p w:rsidR="00A709AA" w:rsidRPr="00A709AA" w:rsidRDefault="00A709AA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A709AA">
              <w:rPr>
                <w:rFonts w:ascii="Cambria" w:hAnsi="Cambria" w:cs="Cambria"/>
                <w:b/>
                <w:sz w:val="56"/>
                <w:szCs w:val="56"/>
              </w:rPr>
              <w:t>И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709AA" w:rsidRPr="00A709AA" w:rsidRDefault="00A709AA" w:rsidP="0023194D">
            <w:pPr>
              <w:rPr>
                <w:rFonts w:ascii="Algerian" w:hAnsi="Algerian"/>
                <w:b/>
                <w:sz w:val="56"/>
                <w:szCs w:val="56"/>
              </w:rPr>
            </w:pPr>
            <w:r w:rsidRPr="00A709AA">
              <w:rPr>
                <w:rFonts w:ascii="Cambria" w:hAnsi="Cambria" w:cs="Cambria"/>
                <w:b/>
                <w:sz w:val="56"/>
                <w:szCs w:val="56"/>
              </w:rPr>
              <w:t>К</w:t>
            </w:r>
          </w:p>
        </w:tc>
      </w:tr>
      <w:tr w:rsidR="00902115" w:rsidTr="0023194D">
        <w:tblPrEx>
          <w:tblCellMar>
            <w:top w:w="0" w:type="dxa"/>
            <w:bottom w:w="0" w:type="dxa"/>
          </w:tblCellMar>
        </w:tblPrEx>
        <w:trPr>
          <w:gridBefore w:val="6"/>
          <w:gridAfter w:val="16"/>
          <w:wBefore w:w="1667" w:type="dxa"/>
          <w:wAfter w:w="6569" w:type="dxa"/>
          <w:trHeight w:val="465"/>
        </w:trPr>
        <w:tc>
          <w:tcPr>
            <w:tcW w:w="745" w:type="dxa"/>
            <w:gridSpan w:val="2"/>
          </w:tcPr>
          <w:p w:rsidR="00A709AA" w:rsidRPr="00A709AA" w:rsidRDefault="00A709AA" w:rsidP="0023194D">
            <w:pPr>
              <w:rPr>
                <w:rFonts w:ascii="Algerian" w:hAnsi="Algerian"/>
                <w:b/>
                <w:sz w:val="52"/>
                <w:szCs w:val="52"/>
              </w:rPr>
            </w:pPr>
            <w:r w:rsidRPr="00A709AA">
              <w:rPr>
                <w:rFonts w:ascii="Cambria" w:hAnsi="Cambria" w:cs="Cambria"/>
                <w:b/>
                <w:sz w:val="52"/>
                <w:szCs w:val="52"/>
              </w:rPr>
              <w:t>И</w:t>
            </w:r>
          </w:p>
        </w:tc>
      </w:tr>
      <w:tr w:rsidR="00222225" w:rsidTr="0023194D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405" w:type="dxa"/>
          <w:wAfter w:w="4593" w:type="dxa"/>
          <w:trHeight w:val="525"/>
        </w:trPr>
        <w:tc>
          <w:tcPr>
            <w:tcW w:w="645" w:type="dxa"/>
            <w:gridSpan w:val="4"/>
            <w:shd w:val="clear" w:color="auto" w:fill="auto"/>
          </w:tcPr>
          <w:p w:rsidR="00222225" w:rsidRPr="00A709AA" w:rsidRDefault="00293E6B" w:rsidP="0023194D">
            <w:pPr>
              <w:rPr>
                <w:rFonts w:ascii="Cambria" w:hAnsi="Cambria" w:cs="Cambria"/>
                <w:b/>
                <w:sz w:val="52"/>
                <w:szCs w:val="52"/>
              </w:rPr>
            </w:pPr>
            <w:r w:rsidRPr="00293E6B">
              <w:rPr>
                <w:rFonts w:ascii="Cambria" w:hAnsi="Cambria" w:cs="Cambria"/>
                <w:b/>
                <w:color w:val="FF0000"/>
                <w:sz w:val="18"/>
                <w:szCs w:val="18"/>
              </w:rPr>
              <w:t>7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>.</w:t>
            </w:r>
            <w:r w:rsidR="00222225">
              <w:rPr>
                <w:rFonts w:ascii="Cambria" w:hAnsi="Cambria" w:cs="Cambria"/>
                <w:b/>
                <w:sz w:val="52"/>
                <w:szCs w:val="52"/>
              </w:rPr>
              <w:t>Ф</w:t>
            </w:r>
          </w:p>
        </w:tc>
        <w:tc>
          <w:tcPr>
            <w:tcW w:w="617" w:type="dxa"/>
            <w:shd w:val="clear" w:color="auto" w:fill="auto"/>
          </w:tcPr>
          <w:p w:rsidR="00222225" w:rsidRPr="00A709AA" w:rsidRDefault="00222225" w:rsidP="0023194D">
            <w:pPr>
              <w:rPr>
                <w:rFonts w:ascii="Cambria" w:hAnsi="Cambria" w:cs="Cambria"/>
                <w:b/>
                <w:sz w:val="52"/>
                <w:szCs w:val="52"/>
              </w:rPr>
            </w:pPr>
            <w:r>
              <w:rPr>
                <w:rFonts w:ascii="Cambria" w:hAnsi="Cambria" w:cs="Cambria"/>
                <w:b/>
                <w:sz w:val="52"/>
                <w:szCs w:val="52"/>
              </w:rPr>
              <w:t>О</w:t>
            </w:r>
          </w:p>
        </w:tc>
        <w:tc>
          <w:tcPr>
            <w:tcW w:w="745" w:type="dxa"/>
            <w:gridSpan w:val="2"/>
          </w:tcPr>
          <w:p w:rsidR="00222225" w:rsidRPr="00A709AA" w:rsidRDefault="00222225" w:rsidP="0023194D">
            <w:pPr>
              <w:rPr>
                <w:rFonts w:ascii="Algerian" w:hAnsi="Algerian"/>
                <w:b/>
                <w:sz w:val="52"/>
                <w:szCs w:val="52"/>
              </w:rPr>
            </w:pPr>
            <w:r w:rsidRPr="00A709AA">
              <w:rPr>
                <w:rFonts w:ascii="Cambria" w:hAnsi="Cambria" w:cs="Cambria"/>
                <w:b/>
                <w:sz w:val="52"/>
                <w:szCs w:val="52"/>
              </w:rPr>
              <w:t>Н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222225" w:rsidRPr="00222225" w:rsidRDefault="00222225" w:rsidP="0023194D">
            <w:pPr>
              <w:rPr>
                <w:b/>
                <w:sz w:val="56"/>
                <w:szCs w:val="56"/>
              </w:rPr>
            </w:pPr>
            <w:r w:rsidRPr="00222225">
              <w:rPr>
                <w:b/>
                <w:sz w:val="56"/>
                <w:szCs w:val="56"/>
              </w:rPr>
              <w:t>Т</w:t>
            </w:r>
          </w:p>
        </w:tc>
        <w:tc>
          <w:tcPr>
            <w:tcW w:w="735" w:type="dxa"/>
            <w:gridSpan w:val="4"/>
            <w:shd w:val="clear" w:color="auto" w:fill="auto"/>
          </w:tcPr>
          <w:p w:rsidR="00222225" w:rsidRPr="00222225" w:rsidRDefault="00222225" w:rsidP="0023194D">
            <w:pPr>
              <w:rPr>
                <w:b/>
                <w:sz w:val="56"/>
                <w:szCs w:val="56"/>
              </w:rPr>
            </w:pPr>
            <w:r w:rsidRPr="00222225">
              <w:rPr>
                <w:b/>
                <w:sz w:val="56"/>
                <w:szCs w:val="56"/>
              </w:rPr>
              <w:t>А</w:t>
            </w:r>
          </w:p>
        </w:tc>
        <w:tc>
          <w:tcPr>
            <w:tcW w:w="596" w:type="dxa"/>
            <w:gridSpan w:val="2"/>
            <w:shd w:val="clear" w:color="auto" w:fill="auto"/>
          </w:tcPr>
          <w:p w:rsidR="00222225" w:rsidRPr="00222225" w:rsidRDefault="00222225" w:rsidP="0023194D">
            <w:pPr>
              <w:rPr>
                <w:b/>
                <w:sz w:val="56"/>
                <w:szCs w:val="56"/>
              </w:rPr>
            </w:pPr>
            <w:r w:rsidRPr="00222225">
              <w:rPr>
                <w:b/>
                <w:sz w:val="56"/>
                <w:szCs w:val="56"/>
              </w:rPr>
              <w:t>Н</w:t>
            </w:r>
          </w:p>
        </w:tc>
      </w:tr>
    </w:tbl>
    <w:p w:rsidR="00DF575E" w:rsidRDefault="00DF575E" w:rsidP="00DF575E">
      <w:r>
        <w:t xml:space="preserve">                                                             </w:t>
      </w:r>
      <w:r w:rsidR="00902115">
        <w:t xml:space="preserve">                                                                                                        </w:t>
      </w:r>
    </w:p>
    <w:p w:rsidR="0023194D" w:rsidRDefault="0023194D" w:rsidP="00DF575E">
      <w:pPr>
        <w:jc w:val="right"/>
      </w:pPr>
    </w:p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Pr="0023194D" w:rsidRDefault="0023194D" w:rsidP="0023194D"/>
    <w:p w:rsidR="0023194D" w:rsidRDefault="0023194D" w:rsidP="0023194D"/>
    <w:p w:rsidR="000F420E" w:rsidRDefault="0023194D" w:rsidP="0023194D">
      <w:pPr>
        <w:tabs>
          <w:tab w:val="left" w:pos="8550"/>
        </w:tabs>
      </w:pPr>
      <w:r>
        <w:tab/>
      </w:r>
    </w:p>
    <w:p w:rsidR="0023194D" w:rsidRDefault="0023194D" w:rsidP="0023194D">
      <w:pPr>
        <w:tabs>
          <w:tab w:val="left" w:pos="8550"/>
        </w:tabs>
      </w:pPr>
    </w:p>
    <w:p w:rsidR="00054906" w:rsidRPr="00E02524" w:rsidRDefault="0023194D" w:rsidP="0023194D">
      <w:pPr>
        <w:pStyle w:val="a7"/>
        <w:numPr>
          <w:ilvl w:val="0"/>
          <w:numId w:val="1"/>
        </w:numPr>
        <w:tabs>
          <w:tab w:val="left" w:pos="8550"/>
        </w:tabs>
        <w:rPr>
          <w:sz w:val="40"/>
          <w:szCs w:val="40"/>
        </w:rPr>
      </w:pPr>
      <w:r w:rsidRPr="00E02524">
        <w:rPr>
          <w:sz w:val="40"/>
          <w:szCs w:val="40"/>
        </w:rPr>
        <w:lastRenderedPageBreak/>
        <w:t>Главное сооружение советскому летчику и легендарному жителю района</w:t>
      </w:r>
      <w:r w:rsidR="00293E6B" w:rsidRPr="00E02524">
        <w:rPr>
          <w:sz w:val="40"/>
          <w:szCs w:val="40"/>
        </w:rPr>
        <w:t xml:space="preserve"> СВАО?</w:t>
      </w:r>
      <w:r w:rsidRPr="00E02524">
        <w:rPr>
          <w:sz w:val="40"/>
          <w:szCs w:val="40"/>
        </w:rPr>
        <w:t xml:space="preserve"> </w:t>
      </w:r>
    </w:p>
    <w:p w:rsidR="0023194D" w:rsidRPr="00E02524" w:rsidRDefault="00054906" w:rsidP="00054906">
      <w:pPr>
        <w:pStyle w:val="a7"/>
        <w:tabs>
          <w:tab w:val="left" w:pos="8550"/>
        </w:tabs>
        <w:rPr>
          <w:sz w:val="40"/>
          <w:szCs w:val="40"/>
        </w:rPr>
      </w:pPr>
      <w:r w:rsidRPr="00E02524">
        <w:rPr>
          <w:sz w:val="40"/>
          <w:szCs w:val="40"/>
        </w:rPr>
        <w:t xml:space="preserve"> (</w:t>
      </w:r>
      <w:r w:rsidR="0023194D" w:rsidRPr="00E02524">
        <w:rPr>
          <w:sz w:val="40"/>
          <w:szCs w:val="40"/>
        </w:rPr>
        <w:t>Памятник)</w:t>
      </w:r>
    </w:p>
    <w:p w:rsidR="00054906" w:rsidRPr="00E02524" w:rsidRDefault="00054906" w:rsidP="0023194D">
      <w:pPr>
        <w:pStyle w:val="a7"/>
        <w:numPr>
          <w:ilvl w:val="0"/>
          <w:numId w:val="1"/>
        </w:numPr>
        <w:tabs>
          <w:tab w:val="left" w:pos="8550"/>
        </w:tabs>
        <w:rPr>
          <w:sz w:val="40"/>
          <w:szCs w:val="40"/>
        </w:rPr>
      </w:pPr>
      <w:r w:rsidRPr="00E02524">
        <w:rPr>
          <w:sz w:val="40"/>
          <w:szCs w:val="40"/>
        </w:rPr>
        <w:t xml:space="preserve">Советский полярный летчик, в честь которого назвали улицу </w:t>
      </w:r>
      <w:r w:rsidR="0005207B" w:rsidRPr="00E02524">
        <w:rPr>
          <w:sz w:val="40"/>
          <w:szCs w:val="40"/>
        </w:rPr>
        <w:t>г. Москвы</w:t>
      </w:r>
      <w:r w:rsidR="00293E6B" w:rsidRPr="00E02524">
        <w:rPr>
          <w:sz w:val="40"/>
          <w:szCs w:val="40"/>
        </w:rPr>
        <w:t>?</w:t>
      </w:r>
    </w:p>
    <w:p w:rsidR="00054906" w:rsidRPr="00E02524" w:rsidRDefault="00054906" w:rsidP="00054906">
      <w:pPr>
        <w:pStyle w:val="a7"/>
        <w:tabs>
          <w:tab w:val="left" w:pos="8550"/>
        </w:tabs>
        <w:rPr>
          <w:sz w:val="40"/>
          <w:szCs w:val="40"/>
        </w:rPr>
      </w:pPr>
      <w:r w:rsidRPr="00E02524">
        <w:rPr>
          <w:sz w:val="40"/>
          <w:szCs w:val="40"/>
        </w:rPr>
        <w:t>(Бабушкин)</w:t>
      </w:r>
    </w:p>
    <w:p w:rsidR="00054906" w:rsidRPr="00E02524" w:rsidRDefault="00054906" w:rsidP="0023194D">
      <w:pPr>
        <w:pStyle w:val="a7"/>
        <w:numPr>
          <w:ilvl w:val="0"/>
          <w:numId w:val="1"/>
        </w:numPr>
        <w:tabs>
          <w:tab w:val="left" w:pos="8550"/>
        </w:tabs>
        <w:rPr>
          <w:sz w:val="40"/>
          <w:szCs w:val="40"/>
        </w:rPr>
      </w:pPr>
      <w:r w:rsidRPr="00E02524">
        <w:rPr>
          <w:sz w:val="40"/>
          <w:szCs w:val="40"/>
        </w:rPr>
        <w:t xml:space="preserve">Свое название парк «Торфянка» получил по расположенному здесь одноименному </w:t>
      </w:r>
      <w:proofErr w:type="gramStart"/>
      <w:r w:rsidRPr="00E02524">
        <w:rPr>
          <w:sz w:val="40"/>
          <w:szCs w:val="40"/>
          <w:u w:val="single"/>
        </w:rPr>
        <w:t>…….</w:t>
      </w:r>
      <w:proofErr w:type="gramEnd"/>
      <w:r w:rsidRPr="00E02524">
        <w:rPr>
          <w:sz w:val="40"/>
          <w:szCs w:val="40"/>
          <w:u w:val="single"/>
        </w:rPr>
        <w:t>.</w:t>
      </w:r>
      <w:r w:rsidRPr="00E02524">
        <w:rPr>
          <w:sz w:val="40"/>
          <w:szCs w:val="40"/>
        </w:rPr>
        <w:t>?</w:t>
      </w:r>
      <w:r w:rsidR="0005207B" w:rsidRPr="00E02524">
        <w:rPr>
          <w:sz w:val="40"/>
          <w:szCs w:val="40"/>
        </w:rPr>
        <w:t xml:space="preserve"> </w:t>
      </w:r>
    </w:p>
    <w:p w:rsidR="00054906" w:rsidRPr="00E02524" w:rsidRDefault="00054906" w:rsidP="00054906">
      <w:pPr>
        <w:pStyle w:val="a7"/>
        <w:tabs>
          <w:tab w:val="left" w:pos="8550"/>
        </w:tabs>
        <w:rPr>
          <w:sz w:val="40"/>
          <w:szCs w:val="40"/>
        </w:rPr>
      </w:pPr>
      <w:r w:rsidRPr="00E02524">
        <w:rPr>
          <w:sz w:val="40"/>
          <w:szCs w:val="40"/>
        </w:rPr>
        <w:t xml:space="preserve">(Пруд) </w:t>
      </w:r>
    </w:p>
    <w:p w:rsidR="00054906" w:rsidRPr="00E02524" w:rsidRDefault="00054906" w:rsidP="00054906">
      <w:pPr>
        <w:pStyle w:val="a7"/>
        <w:numPr>
          <w:ilvl w:val="0"/>
          <w:numId w:val="1"/>
        </w:numPr>
        <w:tabs>
          <w:tab w:val="left" w:pos="8550"/>
        </w:tabs>
        <w:rPr>
          <w:sz w:val="40"/>
          <w:szCs w:val="40"/>
        </w:rPr>
      </w:pPr>
      <w:r w:rsidRPr="00E02524">
        <w:rPr>
          <w:sz w:val="40"/>
          <w:szCs w:val="40"/>
        </w:rPr>
        <w:t>Городская зеленая территория культуры и Отдыха</w:t>
      </w:r>
      <w:r w:rsidR="00293E6B" w:rsidRPr="00E02524">
        <w:rPr>
          <w:sz w:val="40"/>
          <w:szCs w:val="40"/>
        </w:rPr>
        <w:t>?</w:t>
      </w:r>
    </w:p>
    <w:p w:rsidR="00054906" w:rsidRPr="00E02524" w:rsidRDefault="00054906" w:rsidP="00054906">
      <w:pPr>
        <w:pStyle w:val="a7"/>
        <w:tabs>
          <w:tab w:val="left" w:pos="8550"/>
        </w:tabs>
        <w:rPr>
          <w:sz w:val="40"/>
          <w:szCs w:val="40"/>
        </w:rPr>
      </w:pPr>
      <w:r w:rsidRPr="00E02524">
        <w:rPr>
          <w:sz w:val="40"/>
          <w:szCs w:val="40"/>
        </w:rPr>
        <w:t>(Парк)</w:t>
      </w:r>
    </w:p>
    <w:p w:rsidR="00054906" w:rsidRPr="00E02524" w:rsidRDefault="00054906" w:rsidP="00054906">
      <w:pPr>
        <w:pStyle w:val="a7"/>
        <w:numPr>
          <w:ilvl w:val="0"/>
          <w:numId w:val="1"/>
        </w:numPr>
        <w:tabs>
          <w:tab w:val="left" w:pos="8550"/>
        </w:tabs>
        <w:rPr>
          <w:sz w:val="40"/>
          <w:szCs w:val="40"/>
        </w:rPr>
      </w:pPr>
      <w:r w:rsidRPr="00E02524">
        <w:rPr>
          <w:sz w:val="40"/>
          <w:szCs w:val="40"/>
        </w:rPr>
        <w:t xml:space="preserve"> Один из узнаваемых символов Бабушкинского района</w:t>
      </w:r>
      <w:proofErr w:type="gramStart"/>
      <w:r w:rsidRPr="00E02524">
        <w:rPr>
          <w:sz w:val="40"/>
          <w:szCs w:val="40"/>
          <w:u w:val="single"/>
        </w:rPr>
        <w:t>…….</w:t>
      </w:r>
      <w:proofErr w:type="gramEnd"/>
      <w:r w:rsidRPr="00E02524">
        <w:rPr>
          <w:sz w:val="40"/>
          <w:szCs w:val="40"/>
        </w:rPr>
        <w:t>? «Знаки зодиака» а центр</w:t>
      </w:r>
      <w:r w:rsidR="00293E6B" w:rsidRPr="00E02524">
        <w:rPr>
          <w:sz w:val="40"/>
          <w:szCs w:val="40"/>
        </w:rPr>
        <w:t>альный элемент металлический телескоп</w:t>
      </w:r>
      <w:r w:rsidR="0005207B" w:rsidRPr="00E02524">
        <w:rPr>
          <w:sz w:val="40"/>
          <w:szCs w:val="40"/>
        </w:rPr>
        <w:t>.</w:t>
      </w:r>
    </w:p>
    <w:p w:rsidR="00293E6B" w:rsidRPr="00E02524" w:rsidRDefault="00293E6B" w:rsidP="00293E6B">
      <w:pPr>
        <w:pStyle w:val="a7"/>
        <w:tabs>
          <w:tab w:val="left" w:pos="8550"/>
        </w:tabs>
        <w:rPr>
          <w:sz w:val="40"/>
          <w:szCs w:val="40"/>
        </w:rPr>
      </w:pPr>
      <w:r w:rsidRPr="00E02524">
        <w:rPr>
          <w:sz w:val="40"/>
          <w:szCs w:val="40"/>
        </w:rPr>
        <w:t>(Скверик)</w:t>
      </w:r>
    </w:p>
    <w:p w:rsidR="00E02524" w:rsidRPr="00E02524" w:rsidRDefault="00E02524" w:rsidP="00E02524">
      <w:pPr>
        <w:pStyle w:val="a7"/>
        <w:numPr>
          <w:ilvl w:val="0"/>
          <w:numId w:val="1"/>
        </w:numPr>
        <w:tabs>
          <w:tab w:val="left" w:pos="8550"/>
        </w:tabs>
        <w:rPr>
          <w:sz w:val="40"/>
          <w:szCs w:val="40"/>
        </w:rPr>
      </w:pPr>
      <w:r w:rsidRPr="00E02524">
        <w:rPr>
          <w:sz w:val="40"/>
          <w:szCs w:val="40"/>
        </w:rPr>
        <w:t>На территории Бабушкинского парка есть территория для творческих мероприятий</w:t>
      </w:r>
    </w:p>
    <w:p w:rsidR="00E02524" w:rsidRPr="00E02524" w:rsidRDefault="00E02524" w:rsidP="00E02524">
      <w:pPr>
        <w:pStyle w:val="a7"/>
        <w:tabs>
          <w:tab w:val="left" w:pos="8550"/>
        </w:tabs>
        <w:rPr>
          <w:sz w:val="40"/>
          <w:szCs w:val="40"/>
        </w:rPr>
      </w:pPr>
      <w:r w:rsidRPr="00E02524">
        <w:rPr>
          <w:sz w:val="40"/>
          <w:szCs w:val="40"/>
        </w:rPr>
        <w:t>(Театр)</w:t>
      </w:r>
    </w:p>
    <w:p w:rsidR="00293E6B" w:rsidRPr="00293E6B" w:rsidRDefault="00293E6B" w:rsidP="00293E6B">
      <w:pPr>
        <w:tabs>
          <w:tab w:val="left" w:pos="8550"/>
        </w:tabs>
        <w:rPr>
          <w:sz w:val="44"/>
          <w:szCs w:val="44"/>
        </w:rPr>
      </w:pPr>
      <w:r w:rsidRPr="00E02524">
        <w:rPr>
          <w:sz w:val="40"/>
          <w:szCs w:val="40"/>
        </w:rPr>
        <w:t>7.</w:t>
      </w:r>
      <w:r w:rsidR="0005207B" w:rsidRPr="00E02524">
        <w:rPr>
          <w:sz w:val="40"/>
          <w:szCs w:val="40"/>
        </w:rPr>
        <w:t xml:space="preserve"> Открытие первого в Москве СУХОГО </w:t>
      </w:r>
      <w:proofErr w:type="gramStart"/>
      <w:r w:rsidR="0005207B" w:rsidRPr="00E02524">
        <w:rPr>
          <w:sz w:val="40"/>
          <w:szCs w:val="40"/>
          <w:u w:val="single"/>
        </w:rPr>
        <w:t>…….</w:t>
      </w:r>
      <w:proofErr w:type="gramEnd"/>
      <w:r w:rsidR="0005207B" w:rsidRPr="00E02524">
        <w:rPr>
          <w:sz w:val="40"/>
          <w:szCs w:val="40"/>
          <w:u w:val="single"/>
        </w:rPr>
        <w:t xml:space="preserve">? </w:t>
      </w:r>
      <w:r w:rsidR="0005207B" w:rsidRPr="00E02524">
        <w:rPr>
          <w:sz w:val="40"/>
          <w:szCs w:val="40"/>
        </w:rPr>
        <w:t>в Бабушкинском па</w:t>
      </w:r>
      <w:r w:rsidR="0005207B" w:rsidRPr="0005207B">
        <w:rPr>
          <w:sz w:val="44"/>
          <w:szCs w:val="44"/>
        </w:rPr>
        <w:t>рк</w:t>
      </w:r>
      <w:bookmarkStart w:id="0" w:name="_GoBack"/>
      <w:bookmarkEnd w:id="0"/>
      <w:r w:rsidR="0005207B" w:rsidRPr="0005207B">
        <w:rPr>
          <w:sz w:val="44"/>
          <w:szCs w:val="44"/>
        </w:rPr>
        <w:t>е.</w:t>
      </w:r>
    </w:p>
    <w:sectPr w:rsidR="00293E6B" w:rsidRPr="00293E6B" w:rsidSect="00DF57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8F" w:rsidRDefault="00A23C8F" w:rsidP="0023194D">
      <w:pPr>
        <w:spacing w:after="0" w:line="240" w:lineRule="auto"/>
      </w:pPr>
      <w:r>
        <w:separator/>
      </w:r>
    </w:p>
  </w:endnote>
  <w:endnote w:type="continuationSeparator" w:id="0">
    <w:p w:rsidR="00A23C8F" w:rsidRDefault="00A23C8F" w:rsidP="0023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8F" w:rsidRDefault="00A23C8F" w:rsidP="0023194D">
      <w:pPr>
        <w:spacing w:after="0" w:line="240" w:lineRule="auto"/>
      </w:pPr>
      <w:r>
        <w:separator/>
      </w:r>
    </w:p>
  </w:footnote>
  <w:footnote w:type="continuationSeparator" w:id="0">
    <w:p w:rsidR="00A23C8F" w:rsidRDefault="00A23C8F" w:rsidP="0023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5602"/>
    <w:multiLevelType w:val="hybridMultilevel"/>
    <w:tmpl w:val="4656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5E"/>
    <w:rsid w:val="0005207B"/>
    <w:rsid w:val="00054906"/>
    <w:rsid w:val="000F420E"/>
    <w:rsid w:val="00222225"/>
    <w:rsid w:val="0023194D"/>
    <w:rsid w:val="00293E6B"/>
    <w:rsid w:val="00902115"/>
    <w:rsid w:val="00A23C8F"/>
    <w:rsid w:val="00A709AA"/>
    <w:rsid w:val="00DF575E"/>
    <w:rsid w:val="00E0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527C"/>
  <w15:chartTrackingRefBased/>
  <w15:docId w15:val="{06A52015-112B-4FC6-9325-C5A15969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94D"/>
  </w:style>
  <w:style w:type="paragraph" w:styleId="a5">
    <w:name w:val="footer"/>
    <w:basedOn w:val="a"/>
    <w:link w:val="a6"/>
    <w:uiPriority w:val="99"/>
    <w:unhideWhenUsed/>
    <w:rsid w:val="0023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94D"/>
  </w:style>
  <w:style w:type="paragraph" w:styleId="a7">
    <w:name w:val="List Paragraph"/>
    <w:basedOn w:val="a"/>
    <w:uiPriority w:val="34"/>
    <w:qFormat/>
    <w:rsid w:val="0023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380A-45F0-4C5A-94D8-45229293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2022-10-16T16:56:00Z</dcterms:created>
  <dcterms:modified xsi:type="dcterms:W3CDTF">2022-10-16T18:21:00Z</dcterms:modified>
</cp:coreProperties>
</file>